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ind w:hanging="0"/>
        <w:jc w:val="center"/>
        <w:rPr>
          <w:color w:val="auto"/>
        </w:rPr>
      </w:pPr>
      <w:r>
        <w:rPr>
          <w:color w:val="auto"/>
        </w:rPr>
        <w:t>САРАТОВСКАЯ ОБЛАСТЬ ОЗИНСКИЙ МУНИЦИПАЛЬНЫЙ РАЙОН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Заволжского муниципального образования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Девятнадцатое  заседание  пятого созыва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№34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>от 14 апреля 2022 года</w:t>
        <w:tab/>
        <w:tab/>
        <w:tab/>
        <w:tab/>
        <w:tab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 о публичных слушаниях в Заволжском муниципальном образовании Озинского муниципального района Саратовской области, утвержденным решением Совета Заволжского муниципального образования  от 0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.12.2021 года№1</w:t>
      </w:r>
      <w:r>
        <w:rPr>
          <w:b/>
          <w:bCs/>
          <w:sz w:val="28"/>
          <w:szCs w:val="28"/>
        </w:rPr>
        <w:t>5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color w:val="000000"/>
          <w:sz w:val="28"/>
          <w:szCs w:val="20"/>
        </w:rPr>
      </w:pPr>
      <w:r>
        <w:rPr>
          <w:sz w:val="28"/>
          <w:szCs w:val="28"/>
        </w:rPr>
        <w:t>На основании Федерального закона от 06.10.2003 №131-ФЗ                                       «Об общих принципах организации местного самоуправления в Российской Федерации», Федерального закона от 01.07.2021 №289-ФЗ                                       «О внесении изменений в статью 28 Федерального закона «Об общих принципах организации местного самоуправления в Российской Федерации», Устава Заволжского муниципального образования</w:t>
      </w:r>
      <w:r>
        <w:rPr>
          <w:color w:val="000000"/>
          <w:sz w:val="28"/>
        </w:rPr>
        <w:t>, Совет Заволжского муниципального образования Озинского муниципального района Саратовской области РЕШИЛ:</w:t>
      </w:r>
    </w:p>
    <w:p>
      <w:pPr>
        <w:pStyle w:val="Normal"/>
        <w:ind w:firstLine="709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 в Положение о публичных слушаниях в Заволжском муниципальном образовании Озинского муниципального района Саратовской области, утвержденное решением Совета Заволжского муниципального образования  от 0</w:t>
      </w:r>
      <w:r>
        <w:rPr>
          <w:sz w:val="28"/>
          <w:szCs w:val="28"/>
        </w:rPr>
        <w:t>3</w:t>
      </w:r>
      <w:r>
        <w:rPr>
          <w:sz w:val="28"/>
          <w:szCs w:val="28"/>
        </w:rPr>
        <w:t>.12.2021 года №1</w:t>
      </w:r>
      <w:r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1.1. пункт 1 раздела 1 изложить в новой редакции: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«1. </w:t>
      </w:r>
      <w:r>
        <w:rPr>
          <w:rFonts w:cs="Times New Roman"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06 октября 2006 года №131-ФЗ «Об общих принципах организации местного самоуправления в Российской Федерации» и определяет порядок организации, проведения публичных слушаний для обсуждения проектов муниципальных правовых актов по вопросам местного значения, а также предусматривает заблаговременное оповещение жителей муниципального образования о времени и месте проведения публичных слушаний, ознакомление с проектом муниципального правового акта, в том числе посредством его размещения на официальном сайте Озинского муниципального района в информационно-телекоммуникационной сети Интернет,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 сайта.»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1.2.дополнить пунктом 2.8 раздел2: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«2.8 Решение о назначении публичных слушаний подлежит официальному опубликованию (обнародованию) не позднее 5 дней со дня  его принятия. Проект муниципального правового акта, выносимый на обсуждение, подлежит размещению на официальном сайте Озинского муниципального района в информационно-телекоммуникационной сети Интернет. Для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(функций), порядок использования которой  устанавливается Правительством Российской Федерации».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</w:rPr>
        <w:t>. Настоящее Решение вступает в силу со дня его официального обнародования.</w:t>
      </w:r>
    </w:p>
    <w:p>
      <w:pPr>
        <w:pStyle w:val="Normal"/>
        <w:ind w:firstLine="54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firstLine="54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firstLine="54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firstLine="54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hanging="0"/>
        <w:rPr>
          <w:b/>
          <w:b/>
          <w:sz w:val="28"/>
          <w:szCs w:val="28"/>
        </w:rPr>
      </w:pPr>
      <w:r>
        <w:rPr>
          <w:b/>
          <w:color w:val="000000"/>
          <w:sz w:val="28"/>
        </w:rPr>
        <w:t xml:space="preserve">Глава </w:t>
      </w:r>
      <w:r>
        <w:rPr>
          <w:b/>
          <w:sz w:val="28"/>
          <w:szCs w:val="28"/>
        </w:rPr>
        <w:t xml:space="preserve">Заволжского </w:t>
      </w:r>
    </w:p>
    <w:p>
      <w:pPr>
        <w:pStyle w:val="Normal"/>
        <w:ind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</w:t>
      </w:r>
      <w:r>
        <w:rPr>
          <w:rFonts w:eastAsia="" w:cs="Times New Roman CYR" w:eastAsiaTheme="minorEastAsia"/>
          <w:b/>
          <w:sz w:val="28"/>
          <w:szCs w:val="28"/>
          <w:lang w:eastAsia="ru-RU"/>
        </w:rPr>
        <w:t>Т.А.Аксашева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3d2f"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7002f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qFormat/>
    <w:rsid w:val="00374b9a"/>
    <w:pPr>
      <w:widowControl/>
      <w:spacing w:beforeAutospacing="1" w:afterAutospacing="1"/>
      <w:ind w:hanging="0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6b1314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374b9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Lettercontact" w:customStyle="1">
    <w:name w:val="letter-contact"/>
    <w:basedOn w:val="DefaultParagraphFont"/>
    <w:qFormat/>
    <w:rsid w:val="00374b9a"/>
    <w:rPr/>
  </w:style>
  <w:style w:type="character" w:styleId="Style13" w:customStyle="1">
    <w:name w:val="Гипертекстовая ссылка"/>
    <w:basedOn w:val="DefaultParagraphFont"/>
    <w:uiPriority w:val="99"/>
    <w:qFormat/>
    <w:rsid w:val="007b3597"/>
    <w:rPr>
      <w:rFonts w:cs="Times New Roman"/>
      <w:color w:val="106BBE"/>
    </w:rPr>
  </w:style>
  <w:style w:type="character" w:styleId="Style14" w:customStyle="1">
    <w:name w:val="Текст сноски Знак"/>
    <w:basedOn w:val="DefaultParagraphFont"/>
    <w:link w:val="a7"/>
    <w:uiPriority w:val="99"/>
    <w:semiHidden/>
    <w:qFormat/>
    <w:rsid w:val="007702b7"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702b7"/>
    <w:rPr>
      <w:vertAlign w:val="superscript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7002f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Pboth" w:customStyle="1">
    <w:name w:val="pboth"/>
    <w:basedOn w:val="Normal"/>
    <w:qFormat/>
    <w:rsid w:val="00fa03ef"/>
    <w:pPr>
      <w:widowControl/>
      <w:spacing w:beforeAutospacing="1" w:afterAutospacing="1"/>
      <w:ind w:hanging="0"/>
      <w:jc w:val="left"/>
    </w:pPr>
    <w:rPr>
      <w:rFonts w:ascii="Times New Roman" w:hAnsi="Times New Roman" w:eastAsia="Times New Roman" w:cs="Times New Roman"/>
    </w:rPr>
  </w:style>
  <w:style w:type="paragraph" w:styleId="Style21" w:customStyle="1">
    <w:name w:val="Комментарий"/>
    <w:basedOn w:val="Normal"/>
    <w:next w:val="Normal"/>
    <w:uiPriority w:val="99"/>
    <w:qFormat/>
    <w:rsid w:val="007b3597"/>
    <w:pPr>
      <w:spacing w:before="75" w:after="0"/>
      <w:ind w:left="170" w:hanging="0"/>
    </w:pPr>
    <w:rPr>
      <w:color w:val="353842"/>
    </w:rPr>
  </w:style>
  <w:style w:type="paragraph" w:styleId="Style22" w:customStyle="1">
    <w:name w:val="Информация о версии"/>
    <w:basedOn w:val="Style21"/>
    <w:next w:val="Normal"/>
    <w:uiPriority w:val="99"/>
    <w:qFormat/>
    <w:rsid w:val="007b3597"/>
    <w:pPr/>
    <w:rPr>
      <w:i/>
      <w:iCs/>
    </w:rPr>
  </w:style>
  <w:style w:type="paragraph" w:styleId="Style23">
    <w:name w:val="Footnote Text"/>
    <w:basedOn w:val="Normal"/>
    <w:link w:val="a8"/>
    <w:uiPriority w:val="99"/>
    <w:semiHidden/>
    <w:unhideWhenUsed/>
    <w:rsid w:val="007702b7"/>
    <w:pPr>
      <w:widowControl/>
      <w:ind w:hanging="0"/>
      <w:jc w:val="left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nsPlusNonformat" w:customStyle="1">
    <w:name w:val="ConsPlusNonformat"/>
    <w:qFormat/>
    <w:rsid w:val="007702b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62350"/>
    <w:pPr>
      <w:spacing w:before="0" w:after="0"/>
      <w:ind w:left="720" w:firstLine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2</Pages>
  <Words>350</Words>
  <Characters>2719</Characters>
  <CharactersWithSpaces>3265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2022-04-13T11:38:00Z</dcterms:created>
  <dc:creator>Ленинский</dc:creator>
  <dc:description/>
  <dc:language>ru-RU</dc:language>
  <cp:lastModifiedBy/>
  <cp:lastPrinted>2022-04-25T11:23:10Z</cp:lastPrinted>
  <dcterms:modified xsi:type="dcterms:W3CDTF">2022-04-25T11:33:23Z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